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DF" w:rsidRDefault="00C125DF" w:rsidP="00C125D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Сведения </w:t>
      </w:r>
      <w:r w:rsidRPr="00C125DF">
        <w:rPr>
          <w:rFonts w:ascii="Arial" w:hAnsi="Arial" w:cs="Arial"/>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125DF" w:rsidRPr="00C125DF" w:rsidRDefault="00C125DF" w:rsidP="00C125D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состоянию на 01.0</w:t>
      </w:r>
      <w:r w:rsidR="009A26FD">
        <w:rPr>
          <w:rFonts w:ascii="Arial" w:hAnsi="Arial" w:cs="Arial"/>
          <w:sz w:val="24"/>
          <w:szCs w:val="24"/>
        </w:rPr>
        <w:t>1</w:t>
      </w:r>
      <w:r>
        <w:rPr>
          <w:rFonts w:ascii="Arial" w:hAnsi="Arial" w:cs="Arial"/>
          <w:sz w:val="24"/>
          <w:szCs w:val="24"/>
        </w:rPr>
        <w:t>.201</w:t>
      </w:r>
      <w:r w:rsidR="009A26FD">
        <w:rPr>
          <w:rFonts w:ascii="Arial" w:hAnsi="Arial" w:cs="Arial"/>
          <w:sz w:val="24"/>
          <w:szCs w:val="24"/>
        </w:rPr>
        <w:t>8</w:t>
      </w:r>
      <w:r>
        <w:rPr>
          <w:rFonts w:ascii="Arial" w:hAnsi="Arial" w:cs="Arial"/>
          <w:sz w:val="24"/>
          <w:szCs w:val="24"/>
        </w:rPr>
        <w:t xml:space="preserve"> года – 0 кВтч.</w:t>
      </w:r>
    </w:p>
    <w:p w:rsidR="00DE2A6A" w:rsidRPr="00C125DF" w:rsidRDefault="00DE2A6A" w:rsidP="00DE2A6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состоянию на 01.0</w:t>
      </w:r>
      <w:r w:rsidR="009A26FD">
        <w:rPr>
          <w:rFonts w:ascii="Arial" w:hAnsi="Arial" w:cs="Arial"/>
          <w:sz w:val="24"/>
          <w:szCs w:val="24"/>
        </w:rPr>
        <w:t>2</w:t>
      </w:r>
      <w:r>
        <w:rPr>
          <w:rFonts w:ascii="Arial" w:hAnsi="Arial" w:cs="Arial"/>
          <w:sz w:val="24"/>
          <w:szCs w:val="24"/>
        </w:rPr>
        <w:t>.201</w:t>
      </w:r>
      <w:r w:rsidR="009A26FD">
        <w:rPr>
          <w:rFonts w:ascii="Arial" w:hAnsi="Arial" w:cs="Arial"/>
          <w:sz w:val="24"/>
          <w:szCs w:val="24"/>
        </w:rPr>
        <w:t>8</w:t>
      </w:r>
      <w:r>
        <w:rPr>
          <w:rFonts w:ascii="Arial" w:hAnsi="Arial" w:cs="Arial"/>
          <w:sz w:val="24"/>
          <w:szCs w:val="24"/>
        </w:rPr>
        <w:t xml:space="preserve"> года – 0 </w:t>
      </w:r>
      <w:proofErr w:type="spellStart"/>
      <w:r>
        <w:rPr>
          <w:rFonts w:ascii="Arial" w:hAnsi="Arial" w:cs="Arial"/>
          <w:sz w:val="24"/>
          <w:szCs w:val="24"/>
        </w:rPr>
        <w:t>кВтч</w:t>
      </w:r>
      <w:proofErr w:type="spellEnd"/>
      <w:r>
        <w:rPr>
          <w:rFonts w:ascii="Arial" w:hAnsi="Arial" w:cs="Arial"/>
          <w:sz w:val="24"/>
          <w:szCs w:val="24"/>
        </w:rPr>
        <w:t>.</w:t>
      </w:r>
    </w:p>
    <w:p w:rsidR="00F71B32" w:rsidRPr="00C125DF" w:rsidRDefault="00F71B32" w:rsidP="00F71B3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состоянию на 01.03.2018 года – 0 </w:t>
      </w:r>
      <w:proofErr w:type="spellStart"/>
      <w:r>
        <w:rPr>
          <w:rFonts w:ascii="Arial" w:hAnsi="Arial" w:cs="Arial"/>
          <w:sz w:val="24"/>
          <w:szCs w:val="24"/>
        </w:rPr>
        <w:t>кВтч</w:t>
      </w:r>
      <w:proofErr w:type="spellEnd"/>
      <w:r>
        <w:rPr>
          <w:rFonts w:ascii="Arial" w:hAnsi="Arial" w:cs="Arial"/>
          <w:sz w:val="24"/>
          <w:szCs w:val="24"/>
        </w:rPr>
        <w:t>.</w:t>
      </w:r>
    </w:p>
    <w:p w:rsidR="0021426F" w:rsidRPr="00C125DF" w:rsidRDefault="0021426F" w:rsidP="0021426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состоянию на 01.04.2018 года – 0 </w:t>
      </w:r>
      <w:proofErr w:type="spellStart"/>
      <w:r>
        <w:rPr>
          <w:rFonts w:ascii="Arial" w:hAnsi="Arial" w:cs="Arial"/>
          <w:sz w:val="24"/>
          <w:szCs w:val="24"/>
        </w:rPr>
        <w:t>кВтч</w:t>
      </w:r>
      <w:proofErr w:type="spellEnd"/>
      <w:r>
        <w:rPr>
          <w:rFonts w:ascii="Arial" w:hAnsi="Arial" w:cs="Arial"/>
          <w:sz w:val="24"/>
          <w:szCs w:val="24"/>
        </w:rPr>
        <w:t>.</w:t>
      </w:r>
    </w:p>
    <w:p w:rsidR="00EE6364" w:rsidRPr="00C125DF" w:rsidRDefault="00EE6364" w:rsidP="00EE636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состоянию на 01.05.2018 года – 0 </w:t>
      </w:r>
      <w:proofErr w:type="spellStart"/>
      <w:r>
        <w:rPr>
          <w:rFonts w:ascii="Arial" w:hAnsi="Arial" w:cs="Arial"/>
          <w:sz w:val="24"/>
          <w:szCs w:val="24"/>
        </w:rPr>
        <w:t>кВтч</w:t>
      </w:r>
      <w:proofErr w:type="spellEnd"/>
      <w:r>
        <w:rPr>
          <w:rFonts w:ascii="Arial" w:hAnsi="Arial" w:cs="Arial"/>
          <w:sz w:val="24"/>
          <w:szCs w:val="24"/>
        </w:rPr>
        <w:t>.</w:t>
      </w:r>
    </w:p>
    <w:p w:rsidR="000B7EFF" w:rsidRPr="00C125DF" w:rsidRDefault="000B7EFF" w:rsidP="000B7EF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состоянию на 01.06.2018 года – 0 </w:t>
      </w:r>
      <w:proofErr w:type="spellStart"/>
      <w:r>
        <w:rPr>
          <w:rFonts w:ascii="Arial" w:hAnsi="Arial" w:cs="Arial"/>
          <w:sz w:val="24"/>
          <w:szCs w:val="24"/>
        </w:rPr>
        <w:t>кВтч</w:t>
      </w:r>
      <w:proofErr w:type="spellEnd"/>
      <w:r>
        <w:rPr>
          <w:rFonts w:ascii="Arial" w:hAnsi="Arial" w:cs="Arial"/>
          <w:sz w:val="24"/>
          <w:szCs w:val="24"/>
        </w:rPr>
        <w:t>.</w:t>
      </w:r>
    </w:p>
    <w:p w:rsidR="0021426F" w:rsidRPr="00C125DF" w:rsidRDefault="00663BE2" w:rsidP="0021426F">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01.0</w:t>
      </w:r>
      <w:r>
        <w:rPr>
          <w:rFonts w:ascii="Arial" w:hAnsi="Arial" w:cs="Arial"/>
          <w:sz w:val="24"/>
          <w:szCs w:val="24"/>
        </w:rPr>
        <w:t>7</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2D6499" w:rsidRPr="00C125DF" w:rsidRDefault="002D6499" w:rsidP="002D6499">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01.0</w:t>
      </w:r>
      <w:r>
        <w:rPr>
          <w:rFonts w:ascii="Arial" w:hAnsi="Arial" w:cs="Arial"/>
          <w:sz w:val="24"/>
          <w:szCs w:val="24"/>
        </w:rPr>
        <w:t>8</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46712F" w:rsidRPr="00C125DF" w:rsidRDefault="0046712F" w:rsidP="0046712F">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01.0</w:t>
      </w:r>
      <w:r>
        <w:rPr>
          <w:rFonts w:ascii="Arial" w:hAnsi="Arial" w:cs="Arial"/>
          <w:sz w:val="24"/>
          <w:szCs w:val="24"/>
        </w:rPr>
        <w:t>9</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2F1D60" w:rsidRPr="00C125DF" w:rsidRDefault="002F1D60" w:rsidP="002F1D60">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w:t>
      </w:r>
      <w:r>
        <w:rPr>
          <w:rFonts w:ascii="Arial" w:hAnsi="Arial" w:cs="Arial"/>
          <w:sz w:val="24"/>
          <w:szCs w:val="24"/>
        </w:rPr>
        <w:t>10</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2F1D60" w:rsidRPr="00C125DF" w:rsidRDefault="002F1D60" w:rsidP="002F1D60">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w:t>
      </w:r>
      <w:r>
        <w:rPr>
          <w:rFonts w:ascii="Arial" w:hAnsi="Arial" w:cs="Arial"/>
          <w:sz w:val="24"/>
          <w:szCs w:val="24"/>
        </w:rPr>
        <w:t>11</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22054B" w:rsidRPr="00C125DF" w:rsidRDefault="0022054B" w:rsidP="0022054B">
      <w:pPr>
        <w:autoSpaceDE w:val="0"/>
        <w:autoSpaceDN w:val="0"/>
        <w:adjustRightInd w:val="0"/>
        <w:spacing w:after="0" w:line="240" w:lineRule="auto"/>
        <w:ind w:firstLine="720"/>
        <w:jc w:val="both"/>
        <w:rPr>
          <w:rFonts w:ascii="Arial" w:hAnsi="Arial" w:cs="Arial"/>
          <w:sz w:val="24"/>
          <w:szCs w:val="24"/>
        </w:rPr>
      </w:pPr>
      <w:r w:rsidRPr="00663BE2">
        <w:rPr>
          <w:rFonts w:ascii="Arial" w:hAnsi="Arial" w:cs="Arial"/>
          <w:sz w:val="24"/>
          <w:szCs w:val="24"/>
        </w:rPr>
        <w:t>по состоянию на 01.</w:t>
      </w:r>
      <w:r>
        <w:rPr>
          <w:rFonts w:ascii="Arial" w:hAnsi="Arial" w:cs="Arial"/>
          <w:sz w:val="24"/>
          <w:szCs w:val="24"/>
        </w:rPr>
        <w:t>12</w:t>
      </w:r>
      <w:r w:rsidRPr="00663BE2">
        <w:rPr>
          <w:rFonts w:ascii="Arial" w:hAnsi="Arial" w:cs="Arial"/>
          <w:sz w:val="24"/>
          <w:szCs w:val="24"/>
        </w:rPr>
        <w:t xml:space="preserve">.2018 года – 0 </w:t>
      </w:r>
      <w:proofErr w:type="spellStart"/>
      <w:r w:rsidRPr="00663BE2">
        <w:rPr>
          <w:rFonts w:ascii="Arial" w:hAnsi="Arial" w:cs="Arial"/>
          <w:sz w:val="24"/>
          <w:szCs w:val="24"/>
        </w:rPr>
        <w:t>кВтч</w:t>
      </w:r>
      <w:proofErr w:type="spellEnd"/>
      <w:r w:rsidRPr="00663BE2">
        <w:rPr>
          <w:rFonts w:ascii="Arial" w:hAnsi="Arial" w:cs="Arial"/>
          <w:sz w:val="24"/>
          <w:szCs w:val="24"/>
        </w:rPr>
        <w:t>.</w:t>
      </w:r>
    </w:p>
    <w:p w:rsidR="002F1D60" w:rsidRDefault="002F1D60" w:rsidP="002F1D60">
      <w:pPr>
        <w:autoSpaceDE w:val="0"/>
        <w:autoSpaceDN w:val="0"/>
        <w:adjustRightInd w:val="0"/>
        <w:spacing w:after="0" w:line="240" w:lineRule="auto"/>
        <w:ind w:firstLine="720"/>
        <w:jc w:val="both"/>
        <w:rPr>
          <w:rFonts w:ascii="Arial" w:hAnsi="Arial" w:cs="Arial"/>
          <w:sz w:val="24"/>
          <w:szCs w:val="24"/>
        </w:rPr>
      </w:pPr>
    </w:p>
    <w:p w:rsidR="002F1D60" w:rsidRDefault="002F1D60" w:rsidP="002F1D60">
      <w:pPr>
        <w:autoSpaceDE w:val="0"/>
        <w:autoSpaceDN w:val="0"/>
        <w:adjustRightInd w:val="0"/>
        <w:spacing w:after="0" w:line="240" w:lineRule="auto"/>
        <w:ind w:firstLine="720"/>
        <w:jc w:val="both"/>
        <w:rPr>
          <w:rFonts w:ascii="Arial" w:hAnsi="Arial" w:cs="Arial"/>
          <w:sz w:val="24"/>
          <w:szCs w:val="24"/>
        </w:rPr>
      </w:pPr>
    </w:p>
    <w:p w:rsidR="002F1D60" w:rsidRDefault="002F1D60" w:rsidP="002F1D60">
      <w:pPr>
        <w:autoSpaceDE w:val="0"/>
        <w:autoSpaceDN w:val="0"/>
        <w:adjustRightInd w:val="0"/>
        <w:spacing w:after="0" w:line="240" w:lineRule="auto"/>
        <w:ind w:firstLine="720"/>
        <w:jc w:val="both"/>
        <w:rPr>
          <w:rFonts w:ascii="Arial" w:hAnsi="Arial" w:cs="Arial"/>
          <w:sz w:val="24"/>
          <w:szCs w:val="24"/>
        </w:rPr>
      </w:pPr>
    </w:p>
    <w:p w:rsidR="002F1D60" w:rsidRDefault="002F1D60" w:rsidP="002F1D60">
      <w:pPr>
        <w:autoSpaceDE w:val="0"/>
        <w:autoSpaceDN w:val="0"/>
        <w:adjustRightInd w:val="0"/>
        <w:spacing w:after="0" w:line="240" w:lineRule="auto"/>
        <w:ind w:firstLine="720"/>
        <w:jc w:val="both"/>
        <w:rPr>
          <w:rFonts w:ascii="Arial" w:hAnsi="Arial" w:cs="Arial"/>
          <w:sz w:val="24"/>
          <w:szCs w:val="24"/>
        </w:rPr>
      </w:pPr>
    </w:p>
    <w:p w:rsidR="002F1D60" w:rsidRDefault="002F1D60" w:rsidP="002F1D60">
      <w:pPr>
        <w:autoSpaceDE w:val="0"/>
        <w:autoSpaceDN w:val="0"/>
        <w:adjustRightInd w:val="0"/>
        <w:spacing w:after="0" w:line="240" w:lineRule="auto"/>
        <w:ind w:firstLine="720"/>
        <w:jc w:val="both"/>
        <w:rPr>
          <w:rFonts w:ascii="Arial" w:hAnsi="Arial" w:cs="Arial"/>
          <w:sz w:val="24"/>
          <w:szCs w:val="24"/>
        </w:rPr>
      </w:pPr>
    </w:p>
    <w:p w:rsidR="00B276FE" w:rsidRPr="00C125DF" w:rsidRDefault="00B276FE" w:rsidP="0046712F">
      <w:pPr>
        <w:autoSpaceDE w:val="0"/>
        <w:autoSpaceDN w:val="0"/>
        <w:adjustRightInd w:val="0"/>
        <w:spacing w:after="0" w:line="240" w:lineRule="auto"/>
        <w:ind w:firstLine="720"/>
        <w:jc w:val="both"/>
        <w:rPr>
          <w:rFonts w:ascii="Arial" w:hAnsi="Arial" w:cs="Arial"/>
          <w:sz w:val="24"/>
          <w:szCs w:val="24"/>
        </w:rPr>
      </w:pPr>
      <w:bookmarkStart w:id="0" w:name="_GoBack"/>
      <w:bookmarkEnd w:id="0"/>
      <w:r>
        <w:rPr>
          <w:rFonts w:ascii="Arial" w:hAnsi="Arial" w:cs="Arial"/>
          <w:sz w:val="24"/>
          <w:szCs w:val="24"/>
        </w:rPr>
        <w:t xml:space="preserve"> </w:t>
      </w:r>
    </w:p>
    <w:p w:rsidR="00232C2D" w:rsidRPr="00C125DF" w:rsidRDefault="00232C2D" w:rsidP="00232C2D">
      <w:pPr>
        <w:autoSpaceDE w:val="0"/>
        <w:autoSpaceDN w:val="0"/>
        <w:adjustRightInd w:val="0"/>
        <w:spacing w:after="0" w:line="240" w:lineRule="auto"/>
        <w:ind w:firstLine="720"/>
        <w:jc w:val="both"/>
        <w:rPr>
          <w:rFonts w:ascii="Arial" w:hAnsi="Arial" w:cs="Arial"/>
          <w:sz w:val="24"/>
          <w:szCs w:val="24"/>
        </w:rPr>
      </w:pPr>
    </w:p>
    <w:p w:rsidR="00AE3CE0" w:rsidRPr="00C125DF" w:rsidRDefault="00AE3CE0" w:rsidP="00AE3CE0">
      <w:pPr>
        <w:autoSpaceDE w:val="0"/>
        <w:autoSpaceDN w:val="0"/>
        <w:adjustRightInd w:val="0"/>
        <w:spacing w:after="0" w:line="240" w:lineRule="auto"/>
        <w:ind w:firstLine="720"/>
        <w:jc w:val="both"/>
        <w:rPr>
          <w:rFonts w:ascii="Arial" w:hAnsi="Arial" w:cs="Arial"/>
          <w:sz w:val="24"/>
          <w:szCs w:val="24"/>
        </w:rPr>
      </w:pPr>
    </w:p>
    <w:p w:rsidR="00AE3CE0" w:rsidRPr="00C125DF" w:rsidRDefault="00AE3CE0" w:rsidP="00AE3CE0">
      <w:pPr>
        <w:autoSpaceDE w:val="0"/>
        <w:autoSpaceDN w:val="0"/>
        <w:adjustRightInd w:val="0"/>
        <w:spacing w:after="0" w:line="240" w:lineRule="auto"/>
        <w:ind w:firstLine="720"/>
        <w:jc w:val="both"/>
        <w:rPr>
          <w:rFonts w:ascii="Arial" w:hAnsi="Arial" w:cs="Arial"/>
          <w:sz w:val="24"/>
          <w:szCs w:val="24"/>
        </w:rPr>
      </w:pPr>
    </w:p>
    <w:p w:rsidR="00AE3CE0" w:rsidRPr="00C125DF" w:rsidRDefault="00AE3CE0" w:rsidP="00AE3CE0">
      <w:pPr>
        <w:autoSpaceDE w:val="0"/>
        <w:autoSpaceDN w:val="0"/>
        <w:adjustRightInd w:val="0"/>
        <w:spacing w:after="0" w:line="240" w:lineRule="auto"/>
        <w:ind w:firstLine="720"/>
        <w:jc w:val="both"/>
        <w:rPr>
          <w:rFonts w:ascii="Arial" w:hAnsi="Arial" w:cs="Arial"/>
          <w:sz w:val="24"/>
          <w:szCs w:val="24"/>
        </w:rPr>
      </w:pPr>
    </w:p>
    <w:p w:rsidR="00074AC5" w:rsidRPr="00C125DF" w:rsidRDefault="00074AC5" w:rsidP="00074AC5">
      <w:pPr>
        <w:autoSpaceDE w:val="0"/>
        <w:autoSpaceDN w:val="0"/>
        <w:adjustRightInd w:val="0"/>
        <w:spacing w:after="0" w:line="240" w:lineRule="auto"/>
        <w:ind w:firstLine="720"/>
        <w:jc w:val="both"/>
        <w:rPr>
          <w:rFonts w:ascii="Arial" w:hAnsi="Arial" w:cs="Arial"/>
          <w:sz w:val="24"/>
          <w:szCs w:val="24"/>
        </w:rPr>
      </w:pPr>
    </w:p>
    <w:p w:rsidR="00C125DF" w:rsidRPr="00C125DF" w:rsidRDefault="00C125DF" w:rsidP="00C125DF">
      <w:pPr>
        <w:autoSpaceDE w:val="0"/>
        <w:autoSpaceDN w:val="0"/>
        <w:adjustRightInd w:val="0"/>
        <w:spacing w:after="0" w:line="240" w:lineRule="auto"/>
        <w:ind w:firstLine="720"/>
        <w:jc w:val="both"/>
        <w:rPr>
          <w:rFonts w:ascii="Arial" w:hAnsi="Arial" w:cs="Arial"/>
          <w:sz w:val="24"/>
          <w:szCs w:val="24"/>
        </w:rPr>
      </w:pPr>
    </w:p>
    <w:p w:rsidR="00BD438C" w:rsidRDefault="00A02EA9"/>
    <w:sectPr w:rsidR="00BD438C" w:rsidSect="002D705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5DF"/>
    <w:rsid w:val="00074AC5"/>
    <w:rsid w:val="000B7EFF"/>
    <w:rsid w:val="0021426F"/>
    <w:rsid w:val="0022054B"/>
    <w:rsid w:val="00232C2D"/>
    <w:rsid w:val="002C6A62"/>
    <w:rsid w:val="002D6499"/>
    <w:rsid w:val="002F1D60"/>
    <w:rsid w:val="003210F1"/>
    <w:rsid w:val="0046712F"/>
    <w:rsid w:val="005552AB"/>
    <w:rsid w:val="00663BE2"/>
    <w:rsid w:val="009A26FD"/>
    <w:rsid w:val="009E0BDF"/>
    <w:rsid w:val="00A02EA9"/>
    <w:rsid w:val="00AE3CE0"/>
    <w:rsid w:val="00AE7ABC"/>
    <w:rsid w:val="00B276FE"/>
    <w:rsid w:val="00C125DF"/>
    <w:rsid w:val="00DE2A6A"/>
    <w:rsid w:val="00EA3834"/>
    <w:rsid w:val="00EE6364"/>
    <w:rsid w:val="00F7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CDD8-535E-42BC-855A-67BE24D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170</Words>
  <Characters>974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 Наталья Михайловна</dc:creator>
  <cp:lastModifiedBy>Чернышева Лариса Дмитриевна</cp:lastModifiedBy>
  <cp:revision>21</cp:revision>
  <dcterms:created xsi:type="dcterms:W3CDTF">2017-06-01T13:13:00Z</dcterms:created>
  <dcterms:modified xsi:type="dcterms:W3CDTF">2018-11-27T05:15:00Z</dcterms:modified>
</cp:coreProperties>
</file>